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160"/>
        <w:ind w:left="5103" w:hanging="0"/>
        <w:contextualSpacing/>
        <w:rPr>
          <w:sz w:val="28"/>
          <w:szCs w:val="28"/>
          <w:lang w:val="ru-RU"/>
        </w:rPr>
      </w:pPr>
      <w:r>
        <w:rPr>
          <w:i/>
          <w:iCs/>
          <w:sz w:val="28"/>
          <w:lang w:val="ru-RU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ДЕКЛАРАЦИЯ (ЗАВЕРЕНИЕ)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 достоверности сведений, содержащихся в заявлении о включении сведений о цифровом продукте и его поставщике в каталог цифровых продуктов единой цифровой платформы Российской Федерации «ГосТех»,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 соответствии цифрового продукта и его поставщика требованиям методических рекомендаций по включению сервисов в единую цифровую платформу Российской Федерации «ГосТех», утвержденных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05.08.2022 № 30);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Настоящим ______________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i/>
          <w:color w:val="000000"/>
          <w:sz w:val="28"/>
          <w:szCs w:val="28"/>
        </w:rPr>
        <w:t xml:space="preserve">указывается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наименование поставщика цифрового продукта</w:t>
      </w:r>
      <w:r>
        <w:rPr>
          <w:rFonts w:cs="Times New Roman" w:ascii="Times New Roman" w:hAnsi="Times New Roman"/>
          <w:b/>
          <w:bCs/>
          <w:sz w:val="28"/>
          <w:szCs w:val="28"/>
        </w:rPr>
        <w:t>)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подтверждает, что сведения,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содержащиеся в заявлении </w:t>
        <w:br/>
        <w:t>о включении сведений о цифровом продукте и его поставщике в каталог цифровых продуктов единой цифровой платформы Российской Федерации «ГосТех»,</w:t>
      </w:r>
      <w:r>
        <w:rPr>
          <w:rFonts w:cs="Times New Roman" w:ascii="Times New Roman" w:hAnsi="Times New Roman"/>
          <w:bCs/>
          <w:sz w:val="28"/>
          <w:szCs w:val="28"/>
        </w:rPr>
        <w:t xml:space="preserve"> являются достоверными, а также подтверждает, что ______________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i/>
          <w:color w:val="000000"/>
          <w:sz w:val="28"/>
          <w:szCs w:val="28"/>
        </w:rPr>
        <w:t xml:space="preserve">указывается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наименование поставщика цифрового продукта</w:t>
      </w:r>
      <w:r>
        <w:rPr>
          <w:rFonts w:cs="Times New Roman" w:ascii="Times New Roman" w:hAnsi="Times New Roman"/>
          <w:b/>
          <w:bCs/>
          <w:sz w:val="28"/>
          <w:szCs w:val="28"/>
        </w:rPr>
        <w:t>)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соответствует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требованиям, установленным подпунктами 3 – 10 пункта 4 </w:t>
      </w:r>
      <w:r>
        <w:rPr>
          <w:rFonts w:cs="Times New Roman" w:ascii="Times New Roman" w:hAnsi="Times New Roman"/>
          <w:sz w:val="28"/>
          <w:szCs w:val="28"/>
        </w:rPr>
        <w:t>методических рекомендаций по включению сервисов в единую цифровую платформу Российской Федерации «ГосТех»,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утвержденных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05.08.2022 № 30)</w:t>
        <w:br/>
        <w:t>(далее– Методические рекомендации по включению сервисов), а именно: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требованию о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непроведении ликвидации юридического лица </w:t>
        <w:br/>
        <w:t>и отсутствии решения арбитражного суда о признании юридического лица несостоятельным (банкротом) и об открытии конкурсного производства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требованию о неприостановлении деятельности участника в порядке, предусмотренном Кодексом Российской Федерации об административных правонарушениях;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требованию об отсутствии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у юридического лица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  <w:br/>
        <w:t xml:space="preserve">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</w:t>
        <w:br/>
        <w:t xml:space="preserve">о признании обязанности заявителя по уплате этих сумм исполненной </w:t>
        <w:br/>
        <w:t xml:space="preserve">или которые признаны безнадежными к взысканию в соответствии </w:t>
        <w:br/>
        <w:t>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юридического лица, по данным бухгалтерской отчетности за последний отчетный период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требованию об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отсутствии у руководителя юридического лица,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</w:t>
        <w:br/>
        <w:t xml:space="preserve">или снята), а также неприменение в отношении указанных физических лиц наказания в виде лишения права занимать определенные должности </w:t>
        <w:br/>
        <w:t>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юридическое лицо ___________________ в течение 2 (двух) лет </w:t>
        <w:br/>
        <w:t xml:space="preserve">до момента подачи заявки на включение цифрового продукта в каталог платформы «ГосТех» не было привлечено к административной ответственности за совершение административного правонарушения, предусмотренного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статьей 19.28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требованию о реализации процедур отслеживания и исправления обнаруженных ошибок и уязвимостей цифрового продукта; а также </w:t>
      </w:r>
      <w:r>
        <w:rPr>
          <w:rFonts w:eastAsia="Noto Serif CJK SC" w:cs="Times New Roman" w:ascii="Times New Roman" w:hAnsi="Times New Roman"/>
          <w:kern w:val="2"/>
          <w:sz w:val="28"/>
          <w:szCs w:val="28"/>
          <w:lang w:eastAsia="zh-CN" w:bidi="hi-IN"/>
        </w:rPr>
        <w:t xml:space="preserve"> обеспечивает</w:t>
      </w:r>
      <w:r>
        <w:rPr>
          <w:rFonts w:cs="Times New Roman" w:ascii="Times New Roman" w:hAnsi="Times New Roman"/>
          <w:sz w:val="28"/>
          <w:szCs w:val="28"/>
        </w:rPr>
        <w:t xml:space="preserve"> устранение выявленных уязвимостей критического и высокого уровня влияния;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требованию о определении способов и сроков доведения разработчиком (производителем) программного обеспечения до оператора платформы «ГосТех» и его пользователей информации об уязвимостях программного обеспечения, компенсирующих мерах по защите информации или ограничениях по применению программного обеспечения, способов получения пользователями программного обеспечения его обновлений, проверки </w:t>
        <w:br/>
        <w:t>их целостности и подлинности;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требованию об обладании поставщиком интеллектуальными правами </w:t>
        <w:br/>
        <w:t>на результаты интеллектуальной деятельности (цифровой продукт и его компоненты);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юридическое лицо ___________________ </w:t>
      </w:r>
      <w:r>
        <w:rPr>
          <w:rFonts w:cs="Times New Roman" w:ascii="Times New Roman" w:hAnsi="Times New Roman"/>
          <w:sz w:val="28"/>
          <w:szCs w:val="28"/>
          <w:lang w:eastAsia="en-US"/>
        </w:rPr>
        <w:t xml:space="preserve">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</w:t>
        <w:br/>
        <w:t>в уставном (складочном) капитале хозяйственного товарищества или общества;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об ___________________ отсутствует </w:t>
        <w:br/>
        <w:t>в предусмотренном Федеральным законом реестре недобросовестных поставщиков (подрядчиков, исполнителей), в том числе информации о лицах, указанных в пунктах 2 и 3 части 3 статьи 104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______________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i/>
          <w:color w:val="000000"/>
          <w:sz w:val="28"/>
          <w:szCs w:val="28"/>
        </w:rPr>
        <w:t xml:space="preserve">указывается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наименование поставщика цифрового продукта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8"/>
          <w:szCs w:val="28"/>
        </w:rPr>
        <w:t xml:space="preserve">подтверждает и гарантирует, что цифровой продукт </w:t>
      </w:r>
      <w:r>
        <w:rPr>
          <w:rFonts w:cs="Times New Roman" w:ascii="Times New Roman" w:hAnsi="Times New Roman"/>
          <w:bCs/>
          <w:sz w:val="28"/>
          <w:szCs w:val="28"/>
        </w:rPr>
        <w:t>_______________ (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необходимо указать наименование цифрового продукта</w:t>
      </w:r>
      <w:r>
        <w:rPr>
          <w:rFonts w:cs="Times New Roman" w:ascii="Times New Roman" w:hAnsi="Times New Roman"/>
          <w:bCs/>
          <w:sz w:val="28"/>
          <w:szCs w:val="28"/>
        </w:rPr>
        <w:t xml:space="preserve">)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соответствует</w:t>
      </w:r>
      <w:r>
        <w:rPr>
          <w:rFonts w:cs="Times New Roman" w:ascii="Times New Roman" w:hAnsi="Times New Roman"/>
          <w:bCs/>
          <w:sz w:val="28"/>
          <w:szCs w:val="28"/>
        </w:rPr>
        <w:t xml:space="preserve"> требованиям Методических рекомендаций по включению сервисов.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Генеральный директор или иное уполномоченное лицо                        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                                                         _________________                                         </w:t>
      </w:r>
    </w:p>
    <w:p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МП               </w:t>
      </w:r>
      <w:r>
        <w:rPr>
          <w:rFonts w:cs="Times New Roman" w:ascii="Times New Roman" w:hAnsi="Times New Roman"/>
          <w:bCs/>
          <w:sz w:val="28"/>
          <w:szCs w:val="28"/>
        </w:rPr>
        <w:t>Ф.И.О./подпись/дата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72F"/>
          <w:lang w:eastAsia="ru-RU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567" w:header="0" w:top="1134" w:footer="0" w:bottom="1134" w:gutter="0"/>
      <w:pgNumType w:start="9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">
    <w:charset w:val="01"/>
    <w:family w:val="roman"/>
    <w:pitch w:val="variable"/>
  </w:font>
  <w:font w:name="Lohit Devanagari">
    <w:charset w:val="01"/>
    <w:family w:val="roman"/>
    <w:pitch w:val="variable"/>
  </w:font>
  <w:font w:name="Arial">
    <w:charset w:val="01"/>
    <w:family w:val="roman"/>
    <w:pitch w:val="variable"/>
  </w:font>
  <w:font w:name="Proxima Nova ExCn Rg"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83199268"/>
    </w:sdtPr>
    <w:sdtContent>
      <w:p>
        <w:pPr>
          <w:pStyle w:val="Style49"/>
          <w:jc w:val="center"/>
          <w:rPr/>
        </w:pPr>
        <w:r>
          <w:rPr/>
        </w:r>
      </w:p>
      <w:p>
        <w:pPr>
          <w:pStyle w:val="Style49"/>
          <w:jc w:val="center"/>
          <w:rPr/>
        </w:pPr>
        <w:r>
          <w:rPr/>
        </w:r>
      </w:p>
    </w:sdtContent>
  </w:sdt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604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ae3ca6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Times New Roman" w:hAnsi="Times New Roman" w:eastAsia="" w:cs="Mangal" w:eastAsiaTheme="majorEastAsia"/>
      <w:sz w:val="28"/>
      <w:szCs w:val="29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ae3ca6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sz w:val="26"/>
      <w:szCs w:val="23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ae3ca6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Mangal" w:asciiTheme="majorHAnsi" w:eastAsiaTheme="majorEastAsia" w:hAnsiTheme="majorHAnsi"/>
      <w:color w:val="1F3763" w:themeColor="accent1" w:themeShade="7f"/>
      <w:szCs w:val="2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ae3ca6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Mangal"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ae3ca6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Mangal" w:asciiTheme="majorHAnsi" w:eastAsiaTheme="majorEastAsia" w:hAnsiTheme="majorHAnsi"/>
      <w:color w:val="2F5496" w:themeColor="accent1" w:themeShade="bf"/>
      <w:szCs w:val="21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ae3ca6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Mangal" w:asciiTheme="majorHAnsi" w:eastAsiaTheme="majorEastAsia" w:hAnsiTheme="majorHAnsi"/>
      <w:color w:val="1F3763" w:themeColor="accent1" w:themeShade="7f"/>
      <w:szCs w:val="21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ae3ca6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Mangal" w:asciiTheme="majorHAnsi" w:eastAsiaTheme="majorEastAsia" w:hAnsiTheme="majorHAnsi"/>
      <w:i/>
      <w:iCs/>
      <w:color w:val="1F3763" w:themeColor="accent1" w:themeShade="7f"/>
      <w:szCs w:val="21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ae3ca6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Mangal" w:asciiTheme="majorHAnsi" w:eastAsiaTheme="majorEastAsia" w:hAnsiTheme="majorHAnsi"/>
      <w:color w:val="272727" w:themeColor="text1" w:themeTint="d8"/>
      <w:sz w:val="21"/>
      <w:szCs w:val="19"/>
    </w:rPr>
  </w:style>
  <w:style w:type="paragraph" w:styleId="9">
    <w:name w:val="Heading 9"/>
    <w:basedOn w:val="Normal"/>
    <w:next w:val="Normal"/>
    <w:link w:val="90"/>
    <w:uiPriority w:val="9"/>
    <w:unhideWhenUsed/>
    <w:qFormat/>
    <w:rsid w:val="00ae3ca6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Mangal"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Заголовок Знак"/>
    <w:basedOn w:val="DefaultParagraphFont"/>
    <w:qFormat/>
    <w:rPr>
      <w:rFonts w:ascii="Calibri" w:hAnsi="Calibri" w:eastAsia="Times New Roman" w:cs="Calibri"/>
      <w:sz w:val="56"/>
      <w:szCs w:val="56"/>
      <w:lang w:eastAsia="ru-RU"/>
    </w:rPr>
  </w:style>
  <w:style w:type="character" w:styleId="Style6">
    <w:name w:val="Выделение"/>
    <w:basedOn w:val="DefaultParagraphFont"/>
    <w:uiPriority w:val="20"/>
    <w:qFormat/>
    <w:rPr>
      <w:i/>
      <w:iCs/>
    </w:rPr>
  </w:style>
  <w:style w:type="character" w:styleId="Style7" w:customStyle="1">
    <w:name w:val="Интернет-ссылка"/>
    <w:basedOn w:val="DefaultParagraphFont"/>
    <w:uiPriority w:val="99"/>
    <w:unhideWhenUsed/>
    <w:rsid w:val="00894018"/>
    <w:rPr>
      <w:color w:val="0000FF"/>
      <w:u w:val="single"/>
    </w:rPr>
  </w:style>
  <w:style w:type="character" w:styleId="Annotationreference">
    <w:name w:val="annotation reference"/>
    <w:basedOn w:val="DefaultParagraphFont"/>
    <w:link w:val="CommentReference1"/>
    <w:unhideWhenUsed/>
    <w:qFormat/>
    <w:rsid w:val="005971d2"/>
    <w:rPr>
      <w:sz w:val="16"/>
      <w:szCs w:val="16"/>
    </w:rPr>
  </w:style>
  <w:style w:type="character" w:styleId="Style8" w:customStyle="1">
    <w:name w:val="Текст примечания Знак"/>
    <w:basedOn w:val="DefaultParagraphFont"/>
    <w:uiPriority w:val="99"/>
    <w:qFormat/>
    <w:rsid w:val="005971d2"/>
    <w:rPr>
      <w:rFonts w:ascii="Times New Roman" w:hAnsi="Times New Roman" w:eastAsia="Times New Roman" w:cs="Times New Roman"/>
      <w:szCs w:val="20"/>
      <w:lang w:eastAsia="ru-RU"/>
    </w:rPr>
  </w:style>
  <w:style w:type="character" w:styleId="Style9" w:customStyle="1">
    <w:name w:val="Тема примечания Знак"/>
    <w:basedOn w:val="Style8"/>
    <w:uiPriority w:val="99"/>
    <w:semiHidden/>
    <w:qFormat/>
    <w:rsid w:val="005971d2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21" w:customStyle="1">
    <w:name w:val="Текст примечания Знак2"/>
    <w:basedOn w:val="DefaultParagraphFont"/>
    <w:link w:val="a8"/>
    <w:uiPriority w:val="99"/>
    <w:semiHidden/>
    <w:unhideWhenUsed/>
    <w:qFormat/>
    <w:rsid w:val="0076638d"/>
    <w:rPr>
      <w:color w:val="605E5C"/>
      <w:shd w:fill="E1DFDD" w:val="clear"/>
    </w:rPr>
  </w:style>
  <w:style w:type="character" w:styleId="HTML" w:customStyle="1">
    <w:name w:val="Стандартный HTML Знак"/>
    <w:basedOn w:val="DefaultParagraphFont"/>
    <w:uiPriority w:val="99"/>
    <w:semiHidden/>
    <w:qFormat/>
    <w:rsid w:val="00637d45"/>
    <w:rPr>
      <w:rFonts w:ascii="Courier New" w:hAnsi="Courier New" w:eastAsia="Times New Roman" w:cs="Courier New"/>
      <w:szCs w:val="20"/>
      <w:lang w:eastAsia="ru-RU"/>
    </w:rPr>
  </w:style>
  <w:style w:type="character" w:styleId="Style10" w:customStyle="1">
    <w:name w:val="[Ростех] Простой текст (Без уровня) Знак"/>
    <w:basedOn w:val="DefaultParagraphFont"/>
    <w:uiPriority w:val="99"/>
    <w:qFormat/>
    <w:locked/>
    <w:rsid w:val="00a608b5"/>
    <w:rPr>
      <w:rFonts w:ascii="Times New Roman" w:hAnsi="Times New Roman" w:eastAsia="Times New Roman" w:cs="Times New Roman"/>
      <w:sz w:val="28"/>
      <w:szCs w:val="28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b56589"/>
    <w:rPr>
      <w:rFonts w:ascii="Liberation Serif" w:hAnsi="Liberation Serif" w:eastAsia="Noto Serif CJK SC" w:cs="Mangal"/>
      <w:kern w:val="2"/>
      <w:sz w:val="24"/>
      <w:szCs w:val="21"/>
      <w:lang w:eastAsia="zh-CN" w:bidi="hi-IN"/>
    </w:rPr>
  </w:style>
  <w:style w:type="character" w:styleId="Style12" w:customStyle="1">
    <w:name w:val="Нижний колонтитул Знак"/>
    <w:basedOn w:val="DefaultParagraphFont"/>
    <w:uiPriority w:val="99"/>
    <w:qFormat/>
    <w:rsid w:val="00b56589"/>
    <w:rPr>
      <w:rFonts w:ascii="Liberation Serif" w:hAnsi="Liberation Serif" w:eastAsia="Noto Serif CJK SC" w:cs="Mangal"/>
      <w:kern w:val="2"/>
      <w:sz w:val="24"/>
      <w:szCs w:val="21"/>
      <w:lang w:eastAsia="zh-CN" w:bidi="hi-IN"/>
    </w:rPr>
  </w:style>
  <w:style w:type="character" w:styleId="Style13" w:customStyle="1">
    <w:name w:val="Основной текст Знак"/>
    <w:basedOn w:val="DefaultParagraphFont"/>
    <w:qFormat/>
    <w:rsid w:val="007258f1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e3ca6"/>
    <w:rPr>
      <w:rFonts w:ascii="Times New Roman" w:hAnsi="Times New Roman" w:eastAsia="" w:cs="Mangal" w:eastAsiaTheme="majorEastAsia"/>
      <w:kern w:val="2"/>
      <w:sz w:val="28"/>
      <w:szCs w:val="29"/>
      <w:lang w:eastAsia="zh-CN" w:bidi="hi-IN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ae3ca6"/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26"/>
      <w:szCs w:val="23"/>
      <w:lang w:eastAsia="zh-CN" w:bidi="hi-IN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e3ca6"/>
    <w:rPr>
      <w:rFonts w:ascii="Calibri Light" w:hAnsi="Calibri Light" w:eastAsia="" w:cs="Mangal" w:asciiTheme="majorHAnsi" w:eastAsiaTheme="majorEastAsia" w:hAnsiTheme="majorHAnsi"/>
      <w:color w:val="1F3763" w:themeColor="accent1" w:themeShade="7f"/>
      <w:kern w:val="2"/>
      <w:sz w:val="24"/>
      <w:szCs w:val="21"/>
      <w:lang w:eastAsia="zh-CN" w:bidi="hi-I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e3ca6"/>
    <w:rPr>
      <w:rFonts w:ascii="Calibri Light" w:hAnsi="Calibri Light" w:eastAsia="" w:cs="Mangal" w:asciiTheme="majorHAnsi" w:eastAsiaTheme="majorEastAsia" w:hAnsiTheme="majorHAnsi"/>
      <w:i/>
      <w:iCs/>
      <w:color w:val="2F5496" w:themeColor="accent1" w:themeShade="bf"/>
      <w:kern w:val="2"/>
      <w:sz w:val="24"/>
      <w:szCs w:val="21"/>
      <w:lang w:eastAsia="zh-CN" w:bidi="hi-I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e3ca6"/>
    <w:rPr>
      <w:rFonts w:ascii="Calibri Light" w:hAnsi="Calibri Light" w:eastAsia="" w:cs="Mangal" w:asciiTheme="majorHAnsi" w:eastAsiaTheme="majorEastAsia" w:hAnsiTheme="majorHAnsi"/>
      <w:color w:val="2F5496" w:themeColor="accent1" w:themeShade="bf"/>
      <w:kern w:val="2"/>
      <w:sz w:val="24"/>
      <w:szCs w:val="21"/>
      <w:lang w:eastAsia="zh-CN" w:bidi="hi-I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e3ca6"/>
    <w:rPr>
      <w:rFonts w:ascii="Calibri Light" w:hAnsi="Calibri Light" w:eastAsia="" w:cs="Mangal" w:asciiTheme="majorHAnsi" w:eastAsiaTheme="majorEastAsia" w:hAnsiTheme="majorHAnsi"/>
      <w:color w:val="1F3763" w:themeColor="accent1" w:themeShade="7f"/>
      <w:kern w:val="2"/>
      <w:sz w:val="24"/>
      <w:szCs w:val="21"/>
      <w:lang w:eastAsia="zh-CN" w:bidi="hi-I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e3ca6"/>
    <w:rPr>
      <w:rFonts w:ascii="Calibri Light" w:hAnsi="Calibri Light" w:eastAsia="" w:cs="Mangal" w:asciiTheme="majorHAnsi" w:eastAsiaTheme="majorEastAsia" w:hAnsiTheme="majorHAnsi"/>
      <w:i/>
      <w:iCs/>
      <w:color w:val="1F3763" w:themeColor="accent1" w:themeShade="7f"/>
      <w:kern w:val="2"/>
      <w:sz w:val="24"/>
      <w:szCs w:val="21"/>
      <w:lang w:eastAsia="zh-CN" w:bidi="hi-I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e3ca6"/>
    <w:rPr>
      <w:rFonts w:ascii="Calibri Light" w:hAnsi="Calibri Light" w:eastAsia="" w:cs="Mangal" w:asciiTheme="majorHAnsi" w:eastAsiaTheme="majorEastAsia" w:hAnsiTheme="majorHAnsi"/>
      <w:color w:val="272727" w:themeColor="text1" w:themeTint="d8"/>
      <w:kern w:val="2"/>
      <w:sz w:val="21"/>
      <w:szCs w:val="19"/>
      <w:lang w:eastAsia="zh-CN" w:bidi="hi-IN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e3ca6"/>
    <w:rPr>
      <w:rFonts w:ascii="Calibri Light" w:hAnsi="Calibri Light" w:eastAsia="" w:cs="Mangal" w:asciiTheme="majorHAnsi" w:eastAsiaTheme="majorEastAsia" w:hAnsiTheme="majorHAnsi"/>
      <w:i/>
      <w:iCs/>
      <w:color w:val="272727" w:themeColor="text1" w:themeTint="d8"/>
      <w:kern w:val="2"/>
      <w:sz w:val="21"/>
      <w:szCs w:val="19"/>
      <w:lang w:eastAsia="zh-CN" w:bidi="hi-IN"/>
    </w:rPr>
  </w:style>
  <w:style w:type="character" w:styleId="Style14" w:customStyle="1">
    <w:name w:val="Гипертекстовая ссылка"/>
    <w:basedOn w:val="DefaultParagraphFont"/>
    <w:uiPriority w:val="99"/>
    <w:qFormat/>
    <w:rsid w:val="00ae3ca6"/>
    <w:rPr>
      <w:b w:val="false"/>
      <w:bCs w:val="false"/>
      <w:color w:val="106BBE"/>
    </w:rPr>
  </w:style>
  <w:style w:type="character" w:styleId="Style15" w:customStyle="1">
    <w:name w:val="Цветовое выделение"/>
    <w:uiPriority w:val="99"/>
    <w:qFormat/>
    <w:rsid w:val="00ae3ca6"/>
    <w:rPr>
      <w:b/>
      <w:bCs/>
      <w:color w:val="26282F"/>
    </w:rPr>
  </w:style>
  <w:style w:type="character" w:styleId="Style16" w:customStyle="1">
    <w:name w:val="Абзац списка Знак"/>
    <w:basedOn w:val="DefaultParagraphFont"/>
    <w:uiPriority w:val="34"/>
    <w:qFormat/>
    <w:rsid w:val="00ae3ca6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ae3ca6"/>
    <w:rPr>
      <w:rFonts w:ascii="Liberation Serif" w:hAnsi="Liberation Serif" w:eastAsia="Noto Serif CJK SC" w:cs="Mangal"/>
      <w:kern w:val="2"/>
      <w:szCs w:val="18"/>
      <w:lang w:eastAsia="zh-CN" w:bidi="hi-IN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e3ca6"/>
    <w:rPr>
      <w:vertAlign w:val="superscript"/>
    </w:rPr>
  </w:style>
  <w:style w:type="character" w:styleId="Standard1" w:customStyle="1">
    <w:name w:val="Standard1"/>
    <w:link w:val="Standard"/>
    <w:qFormat/>
    <w:locked/>
    <w:rsid w:val="0066145d"/>
    <w:rPr>
      <w:rFonts w:ascii="Times New Roman" w:hAnsi="Times New Roman" w:eastAsia="Times New Roman" w:cs="Times New Roman"/>
      <w:color w:val="000000"/>
      <w:sz w:val="24"/>
      <w:szCs w:val="20"/>
      <w:lang w:val="en-US"/>
    </w:rPr>
  </w:style>
  <w:style w:type="character" w:styleId="12" w:customStyle="1">
    <w:name w:val="Текст примечания Знак1"/>
    <w:basedOn w:val="DefaultParagraphFont"/>
    <w:qFormat/>
    <w:rsid w:val="0066145d"/>
    <w:rPr>
      <w:rFonts w:ascii="Liberation Serif" w:hAnsi="Liberation Serif" w:eastAsia="Noto Serif CJK SC" w:cs="Lohit Devanagari"/>
      <w:kern w:val="2"/>
      <w:szCs w:val="20"/>
      <w:lang w:eastAsia="zh-CN" w:bidi="hi-IN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9a1619"/>
    <w:rPr>
      <w:rFonts w:ascii="Segoe UI" w:hAnsi="Segoe UI" w:eastAsia="Noto Serif CJK SC" w:cs="Mangal"/>
      <w:kern w:val="2"/>
      <w:sz w:val="18"/>
      <w:szCs w:val="16"/>
      <w:lang w:eastAsia="zh-CN" w:bidi="hi-I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Title"/>
    <w:basedOn w:val="Normal"/>
    <w:next w:val="Style21"/>
    <w:uiPriority w:val="10"/>
    <w:qFormat/>
    <w:pPr/>
    <w:rPr>
      <w:rFonts w:ascii="Calibri" w:hAnsi="Calibri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1" w:customStyle="1">
    <w:name w:val="s_1"/>
    <w:basedOn w:val="Normal"/>
    <w:qFormat/>
    <w:pPr>
      <w:spacing w:before="280" w:after="280"/>
    </w:pPr>
    <w:rPr/>
  </w:style>
  <w:style w:type="paragraph" w:styleId="Style26" w:customStyle="1">
    <w:name w:val="Содержимое врезки"/>
    <w:basedOn w:val="Normal"/>
    <w:qFormat/>
    <w:pPr/>
    <w:rPr/>
  </w:style>
  <w:style w:type="paragraph" w:styleId="Annotationtext">
    <w:name w:val="annotation text"/>
    <w:basedOn w:val="Normal"/>
    <w:link w:val="21"/>
    <w:unhideWhenUsed/>
    <w:qFormat/>
    <w:rsid w:val="005971d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971d2"/>
    <w:pPr/>
    <w:rPr>
      <w:b/>
      <w:bCs/>
    </w:rPr>
  </w:style>
  <w:style w:type="paragraph" w:styleId="Style27" w:customStyle="1">
    <w:name w:val="Объект без заливки"/>
    <w:basedOn w:val="Normal"/>
    <w:qFormat/>
    <w:pPr/>
    <w:rPr/>
  </w:style>
  <w:style w:type="paragraph" w:styleId="Style28" w:customStyle="1">
    <w:name w:val="Объект без заливки и линий"/>
    <w:basedOn w:val="Normal"/>
    <w:qFormat/>
    <w:pPr/>
    <w:rPr/>
  </w:style>
  <w:style w:type="paragraph" w:styleId="A4" w:customStyle="1">
    <w:name w:val="A4"/>
    <w:basedOn w:val="PlainText"/>
    <w:qFormat/>
    <w:pPr/>
    <w:rPr>
      <w:rFonts w:ascii="Noto Sans" w:hAnsi="Noto Sans"/>
    </w:rPr>
  </w:style>
  <w:style w:type="paragraph" w:styleId="PlainText">
    <w:name w:val="Plain Text"/>
    <w:basedOn w:val="Caption"/>
    <w:qFormat/>
    <w:pPr/>
    <w:rPr/>
  </w:style>
  <w:style w:type="paragraph" w:styleId="42" w:customStyle="1">
    <w:name w:val="Заглавие А4"/>
    <w:basedOn w:val="A4"/>
    <w:qFormat/>
    <w:pPr/>
    <w:rPr>
      <w:sz w:val="87"/>
    </w:rPr>
  </w:style>
  <w:style w:type="paragraph" w:styleId="43" w:customStyle="1">
    <w:name w:val="Заголовок А4"/>
    <w:basedOn w:val="A4"/>
    <w:qFormat/>
    <w:pPr/>
    <w:rPr>
      <w:sz w:val="48"/>
    </w:rPr>
  </w:style>
  <w:style w:type="paragraph" w:styleId="44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29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alibri"/>
      <w:color w:val="auto"/>
      <w:kern w:val="0"/>
      <w:sz w:val="36"/>
      <w:szCs w:val="24"/>
      <w:lang w:val="ru-RU" w:eastAsia="en-US" w:bidi="ar-SA"/>
    </w:rPr>
  </w:style>
  <w:style w:type="paragraph" w:styleId="Style30" w:customStyle="1">
    <w:name w:val="Фигуры"/>
    <w:basedOn w:val="Style29"/>
    <w:qFormat/>
    <w:pPr/>
    <w:rPr>
      <w:b/>
      <w:sz w:val="28"/>
    </w:rPr>
  </w:style>
  <w:style w:type="paragraph" w:styleId="Style31" w:customStyle="1">
    <w:name w:val="Заливка"/>
    <w:basedOn w:val="Style30"/>
    <w:qFormat/>
    <w:pPr/>
    <w:rPr/>
  </w:style>
  <w:style w:type="paragraph" w:styleId="Style32" w:customStyle="1">
    <w:name w:val="Заливка синим"/>
    <w:basedOn w:val="Style31"/>
    <w:qFormat/>
    <w:pPr/>
    <w:rPr>
      <w:color w:val="FFFFFF"/>
    </w:rPr>
  </w:style>
  <w:style w:type="paragraph" w:styleId="Style33" w:customStyle="1">
    <w:name w:val="Заливка зелёным"/>
    <w:basedOn w:val="Style31"/>
    <w:qFormat/>
    <w:pPr/>
    <w:rPr>
      <w:color w:val="FFFFFF"/>
    </w:rPr>
  </w:style>
  <w:style w:type="paragraph" w:styleId="Style34" w:customStyle="1">
    <w:name w:val="Заливка красным"/>
    <w:basedOn w:val="Style31"/>
    <w:qFormat/>
    <w:pPr/>
    <w:rPr>
      <w:color w:val="FFFFFF"/>
    </w:rPr>
  </w:style>
  <w:style w:type="paragraph" w:styleId="Style35" w:customStyle="1">
    <w:name w:val="Заливка жёлтым"/>
    <w:basedOn w:val="Style31"/>
    <w:qFormat/>
    <w:pPr/>
    <w:rPr>
      <w:color w:val="FFFFFF"/>
    </w:rPr>
  </w:style>
  <w:style w:type="paragraph" w:styleId="Style36" w:customStyle="1">
    <w:name w:val="Контур"/>
    <w:basedOn w:val="Style30"/>
    <w:qFormat/>
    <w:pPr/>
    <w:rPr/>
  </w:style>
  <w:style w:type="paragraph" w:styleId="Style37" w:customStyle="1">
    <w:name w:val="Контур синий"/>
    <w:basedOn w:val="Style36"/>
    <w:qFormat/>
    <w:pPr/>
    <w:rPr>
      <w:color w:val="355269"/>
    </w:rPr>
  </w:style>
  <w:style w:type="paragraph" w:styleId="Style38" w:customStyle="1">
    <w:name w:val="Контур зеленый"/>
    <w:basedOn w:val="Style36"/>
    <w:qFormat/>
    <w:pPr/>
    <w:rPr>
      <w:color w:val="127622"/>
    </w:rPr>
  </w:style>
  <w:style w:type="paragraph" w:styleId="Style39" w:customStyle="1">
    <w:name w:val="Контур красный"/>
    <w:basedOn w:val="Style36"/>
    <w:qFormat/>
    <w:pPr/>
    <w:rPr>
      <w:color w:val="C9211E"/>
    </w:rPr>
  </w:style>
  <w:style w:type="paragraph" w:styleId="Style40" w:customStyle="1">
    <w:name w:val="Контур жёлтый"/>
    <w:basedOn w:val="Style36"/>
    <w:qFormat/>
    <w:pPr/>
    <w:rPr>
      <w:color w:val="B47804"/>
    </w:rPr>
  </w:style>
  <w:style w:type="paragraph" w:styleId="Style41" w:customStyle="1">
    <w:name w:val="Линии"/>
    <w:basedOn w:val="Style29"/>
    <w:qFormat/>
    <w:pPr/>
    <w:rPr/>
  </w:style>
  <w:style w:type="paragraph" w:styleId="Style42" w:customStyle="1">
    <w:name w:val="Стрелки"/>
    <w:basedOn w:val="Style41"/>
    <w:qFormat/>
    <w:pPr/>
    <w:rPr/>
  </w:style>
  <w:style w:type="paragraph" w:styleId="Style43" w:customStyle="1">
    <w:name w:val="Штриховая линия"/>
    <w:basedOn w:val="Style41"/>
    <w:qFormat/>
    <w:pPr/>
    <w:rPr/>
  </w:style>
  <w:style w:type="paragraph" w:styleId="LTGliederung1" w:customStyle="1">
    <w:name w:val="Титульный слайд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Lohit Devanagari" w:hAnsi="Lohit Devanagari" w:eastAsia="DejaVu Sans" w:cs="Calibri"/>
      <w:color w:val="000000"/>
      <w:kern w:val="2"/>
      <w:sz w:val="56"/>
      <w:szCs w:val="24"/>
      <w:lang w:val="ru-RU" w:eastAsia="en-US" w:bidi="ar-SA"/>
    </w:rPr>
  </w:style>
  <w:style w:type="paragraph" w:styleId="LTGliederung2" w:customStyle="1">
    <w:name w:val="Титульный слайд~LT~Gliederung 2"/>
    <w:basedOn w:val="LTGliederung1"/>
    <w:qFormat/>
    <w:pPr>
      <w:spacing w:before="227" w:after="0"/>
    </w:pPr>
    <w:rPr>
      <w:sz w:val="40"/>
    </w:rPr>
  </w:style>
  <w:style w:type="paragraph" w:styleId="LTGliederung3" w:customStyle="1">
    <w:name w:val="Титульный слайд~LT~Gliederung 3"/>
    <w:basedOn w:val="LTGliederung2"/>
    <w:qFormat/>
    <w:pPr>
      <w:spacing w:before="170" w:after="0"/>
    </w:pPr>
    <w:rPr>
      <w:sz w:val="36"/>
    </w:rPr>
  </w:style>
  <w:style w:type="paragraph" w:styleId="LTGliederung4" w:customStyle="1">
    <w:name w:val="Титульный слайд~LT~Gliederung 4"/>
    <w:basedOn w:val="LTGliederung3"/>
    <w:qFormat/>
    <w:pPr>
      <w:spacing w:before="113" w:after="0"/>
    </w:pPr>
    <w:rPr/>
  </w:style>
  <w:style w:type="paragraph" w:styleId="LTGliederung5" w:customStyle="1">
    <w:name w:val="Титульный слайд~LT~Gliederung 5"/>
    <w:basedOn w:val="LTGliederung4"/>
    <w:qFormat/>
    <w:pPr>
      <w:spacing w:before="57" w:after="0"/>
    </w:pPr>
    <w:rPr>
      <w:sz w:val="40"/>
    </w:rPr>
  </w:style>
  <w:style w:type="paragraph" w:styleId="LTGliederung6" w:customStyle="1">
    <w:name w:val="Титульный слайд~LT~Gliederung 6"/>
    <w:basedOn w:val="LTGliederung5"/>
    <w:qFormat/>
    <w:pPr/>
    <w:rPr/>
  </w:style>
  <w:style w:type="paragraph" w:styleId="LTGliederung7" w:customStyle="1">
    <w:name w:val="Титульный слайд~LT~Gliederung 7"/>
    <w:basedOn w:val="LTGliederung6"/>
    <w:qFormat/>
    <w:pPr/>
    <w:rPr/>
  </w:style>
  <w:style w:type="paragraph" w:styleId="LTGliederung8" w:customStyle="1">
    <w:name w:val="Титульный слайд~LT~Gliederung 8"/>
    <w:basedOn w:val="LTGliederung7"/>
    <w:qFormat/>
    <w:pPr/>
    <w:rPr/>
  </w:style>
  <w:style w:type="paragraph" w:styleId="LTGliederung9" w:customStyle="1">
    <w:name w:val="Титульный слайд~LT~Gliederung 9"/>
    <w:basedOn w:val="LTGliederung8"/>
    <w:qFormat/>
    <w:pPr/>
    <w:rPr/>
  </w:style>
  <w:style w:type="paragraph" w:styleId="LTTitel" w:customStyle="1">
    <w:name w:val="Титульный слайд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Calibri"/>
      <w:color w:val="000000"/>
      <w:kern w:val="2"/>
      <w:sz w:val="36"/>
      <w:szCs w:val="24"/>
      <w:lang w:val="ru-RU" w:eastAsia="en-US" w:bidi="ar-SA"/>
    </w:rPr>
  </w:style>
  <w:style w:type="paragraph" w:styleId="LTUntertitel" w:customStyle="1">
    <w:name w:val="Титульный слайд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Calibri"/>
      <w:color w:val="auto"/>
      <w:kern w:val="2"/>
      <w:sz w:val="64"/>
      <w:szCs w:val="24"/>
      <w:lang w:val="ru-RU" w:eastAsia="en-US" w:bidi="ar-SA"/>
    </w:rPr>
  </w:style>
  <w:style w:type="paragraph" w:styleId="LTNotizen" w:customStyle="1">
    <w:name w:val="Титульный слайд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Calibri"/>
      <w:color w:val="auto"/>
      <w:kern w:val="2"/>
      <w:sz w:val="40"/>
      <w:szCs w:val="24"/>
      <w:lang w:val="ru-RU" w:eastAsia="en-US" w:bidi="ar-SA"/>
    </w:rPr>
  </w:style>
  <w:style w:type="paragraph" w:styleId="LTHintergrundobjekte" w:customStyle="1">
    <w:name w:val="Титульный слайд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ru-RU" w:eastAsia="en-US" w:bidi="ar-SA"/>
    </w:rPr>
  </w:style>
  <w:style w:type="paragraph" w:styleId="LTHintergrund" w:customStyle="1">
    <w:name w:val="Титульный слайд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ru-RU" w:eastAsia="en-U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Calibri"/>
      <w:color w:val="auto"/>
      <w:kern w:val="2"/>
      <w:sz w:val="36"/>
      <w:szCs w:val="24"/>
      <w:lang w:val="ru-RU" w:eastAsia="en-US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4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ru-RU" w:eastAsia="en-US" w:bidi="ar-SA"/>
    </w:rPr>
  </w:style>
  <w:style w:type="paragraph" w:styleId="Style45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ru-RU" w:eastAsia="en-US" w:bidi="ar-SA"/>
    </w:rPr>
  </w:style>
  <w:style w:type="paragraph" w:styleId="Style46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Calibri"/>
      <w:color w:val="auto"/>
      <w:kern w:val="2"/>
      <w:sz w:val="40"/>
      <w:szCs w:val="24"/>
      <w:lang w:val="ru-RU" w:eastAsia="en-US" w:bidi="ar-SA"/>
    </w:rPr>
  </w:style>
  <w:style w:type="paragraph" w:styleId="13" w:customStyle="1">
    <w:name w:val="Структура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Lohit Devanagari" w:hAnsi="Lohit Devanagari" w:eastAsia="DejaVu Sans" w:cs="Calibri"/>
      <w:color w:val="000000"/>
      <w:kern w:val="2"/>
      <w:sz w:val="56"/>
      <w:szCs w:val="24"/>
      <w:lang w:val="ru-RU" w:eastAsia="en-US" w:bidi="ar-SA"/>
    </w:rPr>
  </w:style>
  <w:style w:type="paragraph" w:styleId="23" w:customStyle="1">
    <w:name w:val="Структура 2"/>
    <w:basedOn w:val="13"/>
    <w:qFormat/>
    <w:pPr>
      <w:spacing w:before="227" w:after="0"/>
    </w:pPr>
    <w:rPr>
      <w:sz w:val="40"/>
    </w:rPr>
  </w:style>
  <w:style w:type="paragraph" w:styleId="32" w:customStyle="1">
    <w:name w:val="Структура 3"/>
    <w:basedOn w:val="23"/>
    <w:qFormat/>
    <w:pPr>
      <w:spacing w:before="170" w:after="0"/>
    </w:pPr>
    <w:rPr>
      <w:sz w:val="36"/>
    </w:rPr>
  </w:style>
  <w:style w:type="paragraph" w:styleId="45" w:customStyle="1">
    <w:name w:val="Структура 4"/>
    <w:basedOn w:val="32"/>
    <w:qFormat/>
    <w:pPr>
      <w:spacing w:before="113" w:after="0"/>
    </w:pPr>
    <w:rPr/>
  </w:style>
  <w:style w:type="paragraph" w:styleId="52" w:customStyle="1">
    <w:name w:val="Структура 5"/>
    <w:basedOn w:val="45"/>
    <w:qFormat/>
    <w:pPr>
      <w:spacing w:before="57" w:after="0"/>
    </w:pPr>
    <w:rPr>
      <w:sz w:val="40"/>
    </w:rPr>
  </w:style>
  <w:style w:type="paragraph" w:styleId="62" w:customStyle="1">
    <w:name w:val="Структура 6"/>
    <w:basedOn w:val="52"/>
    <w:qFormat/>
    <w:pPr/>
    <w:rPr/>
  </w:style>
  <w:style w:type="paragraph" w:styleId="72" w:customStyle="1">
    <w:name w:val="Структура 7"/>
    <w:basedOn w:val="62"/>
    <w:qFormat/>
    <w:pPr/>
    <w:rPr/>
  </w:style>
  <w:style w:type="paragraph" w:styleId="82" w:customStyle="1">
    <w:name w:val="Структура 8"/>
    <w:basedOn w:val="72"/>
    <w:qFormat/>
    <w:pPr/>
    <w:rPr/>
  </w:style>
  <w:style w:type="paragraph" w:styleId="92" w:customStyle="1">
    <w:name w:val="Структура 9"/>
    <w:basedOn w:val="82"/>
    <w:qFormat/>
    <w:pPr/>
    <w:rPr/>
  </w:style>
  <w:style w:type="paragraph" w:styleId="LTGliederung11" w:customStyle="1">
    <w:name w:val="Заголовок и объект~LT~Gliederung 1"/>
    <w:qFormat/>
    <w:pPr>
      <w:widowControl/>
      <w:suppressAutoHyphens w:val="true"/>
      <w:bidi w:val="0"/>
      <w:spacing w:lineRule="auto" w:line="216" w:before="283" w:after="0"/>
      <w:jc w:val="left"/>
    </w:pPr>
    <w:rPr>
      <w:rFonts w:ascii="Lohit Devanagari" w:hAnsi="Lohit Devanagari" w:eastAsia="DejaVu Sans" w:cs="Calibri"/>
      <w:color w:val="000000"/>
      <w:kern w:val="2"/>
      <w:sz w:val="56"/>
      <w:szCs w:val="24"/>
      <w:lang w:val="ru-RU" w:eastAsia="en-US" w:bidi="ar-SA"/>
    </w:rPr>
  </w:style>
  <w:style w:type="paragraph" w:styleId="LTGliederung21" w:customStyle="1">
    <w:name w:val="Заголовок и объект~LT~Gliederung 2"/>
    <w:basedOn w:val="LTGliederung11"/>
    <w:qFormat/>
    <w:pPr>
      <w:spacing w:before="227" w:after="0"/>
    </w:pPr>
    <w:rPr>
      <w:sz w:val="40"/>
    </w:rPr>
  </w:style>
  <w:style w:type="paragraph" w:styleId="LTGliederung31" w:customStyle="1">
    <w:name w:val="Заголовок и объект~LT~Gliederung 3"/>
    <w:basedOn w:val="LTGliederung21"/>
    <w:qFormat/>
    <w:pPr>
      <w:spacing w:before="170" w:after="0"/>
    </w:pPr>
    <w:rPr>
      <w:sz w:val="36"/>
    </w:rPr>
  </w:style>
  <w:style w:type="paragraph" w:styleId="LTGliederung41" w:customStyle="1">
    <w:name w:val="Заголовок и объект~LT~Gliederung 4"/>
    <w:basedOn w:val="LTGliederung31"/>
    <w:qFormat/>
    <w:pPr>
      <w:spacing w:before="113" w:after="0"/>
    </w:pPr>
    <w:rPr/>
  </w:style>
  <w:style w:type="paragraph" w:styleId="LTGliederung51" w:customStyle="1">
    <w:name w:val="Заголовок и объект~LT~Gliederung 5"/>
    <w:basedOn w:val="LTGliederung41"/>
    <w:qFormat/>
    <w:pPr>
      <w:spacing w:before="57" w:after="0"/>
    </w:pPr>
    <w:rPr>
      <w:sz w:val="40"/>
    </w:rPr>
  </w:style>
  <w:style w:type="paragraph" w:styleId="LTGliederung61" w:customStyle="1">
    <w:name w:val="Заголовок и объект~LT~Gliederung 6"/>
    <w:basedOn w:val="LTGliederung51"/>
    <w:qFormat/>
    <w:pPr/>
    <w:rPr/>
  </w:style>
  <w:style w:type="paragraph" w:styleId="LTGliederung71" w:customStyle="1">
    <w:name w:val="Заголовок и объект~LT~Gliederung 7"/>
    <w:basedOn w:val="LTGliederung61"/>
    <w:qFormat/>
    <w:pPr/>
    <w:rPr/>
  </w:style>
  <w:style w:type="paragraph" w:styleId="LTGliederung81" w:customStyle="1">
    <w:name w:val="Заголовок и объект~LT~Gliederung 8"/>
    <w:basedOn w:val="LTGliederung71"/>
    <w:qFormat/>
    <w:pPr/>
    <w:rPr/>
  </w:style>
  <w:style w:type="paragraph" w:styleId="LTGliederung91" w:customStyle="1">
    <w:name w:val="Заголовок и объект~LT~Gliederung 9"/>
    <w:basedOn w:val="LTGliederung81"/>
    <w:qFormat/>
    <w:pPr/>
    <w:rPr/>
  </w:style>
  <w:style w:type="paragraph" w:styleId="LTTitel1" w:customStyle="1">
    <w:name w:val="Заголовок и объект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Calibri"/>
      <w:color w:val="000000"/>
      <w:kern w:val="2"/>
      <w:sz w:val="36"/>
      <w:szCs w:val="24"/>
      <w:lang w:val="ru-RU" w:eastAsia="en-US" w:bidi="ar-SA"/>
    </w:rPr>
  </w:style>
  <w:style w:type="paragraph" w:styleId="LTUntertitel1" w:customStyle="1">
    <w:name w:val="Заголовок и объект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Calibri"/>
      <w:color w:val="auto"/>
      <w:kern w:val="2"/>
      <w:sz w:val="64"/>
      <w:szCs w:val="24"/>
      <w:lang w:val="ru-RU" w:eastAsia="en-US" w:bidi="ar-SA"/>
    </w:rPr>
  </w:style>
  <w:style w:type="paragraph" w:styleId="LTNotizen1" w:customStyle="1">
    <w:name w:val="Заголовок и объект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Calibri"/>
      <w:color w:val="auto"/>
      <w:kern w:val="2"/>
      <w:sz w:val="40"/>
      <w:szCs w:val="24"/>
      <w:lang w:val="ru-RU" w:eastAsia="en-US" w:bidi="ar-SA"/>
    </w:rPr>
  </w:style>
  <w:style w:type="paragraph" w:styleId="LTHintergrundobjekte1" w:customStyle="1">
    <w:name w:val="Заголовок и объект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ru-RU" w:eastAsia="en-US" w:bidi="ar-SA"/>
    </w:rPr>
  </w:style>
  <w:style w:type="paragraph" w:styleId="LTHintergrund1" w:customStyle="1">
    <w:name w:val="Заголовок и объект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alibri"/>
      <w:color w:val="auto"/>
      <w:kern w:val="2"/>
      <w:sz w:val="24"/>
      <w:szCs w:val="24"/>
      <w:lang w:val="ru-RU" w:eastAsia="en-US" w:bidi="ar-SA"/>
    </w:rPr>
  </w:style>
  <w:style w:type="paragraph" w:styleId="S22" w:customStyle="1">
    <w:name w:val="s_22"/>
    <w:basedOn w:val="Normal"/>
    <w:qFormat/>
    <w:rsid w:val="00651f43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/>
    </w:rPr>
  </w:style>
  <w:style w:type="paragraph" w:styleId="Revision">
    <w:name w:val="Revision"/>
    <w:uiPriority w:val="99"/>
    <w:semiHidden/>
    <w:qFormat/>
    <w:rsid w:val="00810d55"/>
    <w:pPr>
      <w:widowControl/>
      <w:suppressAutoHyphens w:val="false"/>
      <w:bidi w:val="0"/>
      <w:spacing w:before="0" w:after="0"/>
      <w:jc w:val="left"/>
    </w:pPr>
    <w:rPr>
      <w:rFonts w:ascii="Lohit Devanagari" w:hAnsi="Lohit Devanagari" w:eastAsia="DejaVu Sans" w:cs="Calibri"/>
      <w:color w:val="auto"/>
      <w:kern w:val="2"/>
      <w:sz w:val="36"/>
      <w:szCs w:val="24"/>
      <w:lang w:val="ru-RU" w:eastAsia="en-US" w:bidi="ar-SA"/>
    </w:rPr>
  </w:style>
  <w:style w:type="paragraph" w:styleId="S3" w:customStyle="1">
    <w:name w:val="s_3"/>
    <w:basedOn w:val="Normal"/>
    <w:qFormat/>
    <w:rsid w:val="00be13da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637d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  <w:lang w:eastAsia="ru-RU"/>
    </w:rPr>
  </w:style>
  <w:style w:type="paragraph" w:styleId="Stzag1" w:customStyle="1">
    <w:name w:val="st_zag1"/>
    <w:basedOn w:val="Normal"/>
    <w:next w:val="Normal"/>
    <w:uiPriority w:val="99"/>
    <w:qFormat/>
    <w:rsid w:val="00a608b5"/>
    <w:pPr>
      <w:suppressAutoHyphens w:val="false"/>
      <w:spacing w:lineRule="auto" w:line="360"/>
      <w:jc w:val="center"/>
    </w:pPr>
    <w:rPr>
      <w:rFonts w:ascii="Arial" w:hAnsi="Arial" w:eastAsia="Times New Roman" w:cs="Times New Roman"/>
      <w:b/>
      <w:kern w:val="0"/>
      <w:szCs w:val="28"/>
      <w:lang w:eastAsia="ru-RU"/>
    </w:rPr>
  </w:style>
  <w:style w:type="paragraph" w:styleId="Sttext12" w:customStyle="1">
    <w:name w:val="st_text12"/>
    <w:basedOn w:val="Normal"/>
    <w:uiPriority w:val="99"/>
    <w:qFormat/>
    <w:rsid w:val="00a608b5"/>
    <w:pPr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kern w:val="0"/>
      <w:sz w:val="28"/>
      <w:szCs w:val="28"/>
      <w:lang w:eastAsia="ru-RU"/>
    </w:rPr>
  </w:style>
  <w:style w:type="paragraph" w:styleId="Sttext123" w:customStyle="1">
    <w:name w:val="st_text123"/>
    <w:basedOn w:val="Normal"/>
    <w:uiPriority w:val="99"/>
    <w:qFormat/>
    <w:rsid w:val="00a608b5"/>
    <w:pPr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kern w:val="0"/>
      <w:sz w:val="28"/>
      <w:szCs w:val="28"/>
      <w:lang w:eastAsia="ru-RU"/>
    </w:rPr>
  </w:style>
  <w:style w:type="paragraph" w:styleId="Sttext1234" w:customStyle="1">
    <w:name w:val="st_text1234"/>
    <w:basedOn w:val="Normal"/>
    <w:uiPriority w:val="99"/>
    <w:qFormat/>
    <w:rsid w:val="00a608b5"/>
    <w:pPr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kern w:val="0"/>
      <w:sz w:val="28"/>
      <w:szCs w:val="28"/>
      <w:lang w:eastAsia="ru-RU"/>
    </w:rPr>
  </w:style>
  <w:style w:type="paragraph" w:styleId="Style47" w:customStyle="1">
    <w:name w:val="[Ростех] Простой текст (Без уровня)"/>
    <w:uiPriority w:val="99"/>
    <w:qFormat/>
    <w:rsid w:val="00a608b5"/>
    <w:pPr>
      <w:widowControl/>
      <w:suppressAutoHyphens w:val="true"/>
      <w:bidi w:val="0"/>
      <w:spacing w:before="120" w:after="0"/>
      <w:ind w:left="1134" w:hanging="1134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en-US" w:bidi="ar-SA"/>
    </w:rPr>
  </w:style>
  <w:style w:type="paragraph" w:styleId="63" w:customStyle="1">
    <w:name w:val="[Ростех] Текст Подпункта подпункта (Уровень 6)"/>
    <w:uiPriority w:val="99"/>
    <w:qFormat/>
    <w:rsid w:val="00a608b5"/>
    <w:pPr>
      <w:widowControl/>
      <w:suppressAutoHyphens w:val="true"/>
      <w:bidi w:val="0"/>
      <w:spacing w:before="120" w:after="0"/>
      <w:ind w:left="2977" w:hanging="850"/>
      <w:jc w:val="both"/>
      <w:outlineLvl w:val="5"/>
    </w:pPr>
    <w:rPr>
      <w:rFonts w:ascii="Proxima Nova ExCn Rg" w:hAnsi="Proxima Nova ExCn Rg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Trt0xe" w:customStyle="1">
    <w:name w:val="trt0xe"/>
    <w:basedOn w:val="Normal"/>
    <w:qFormat/>
    <w:rsid w:val="00925153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48" w:customStyle="1">
    <w:name w:val="Верхний и нижний колонтитулы"/>
    <w:basedOn w:val="Normal"/>
    <w:qFormat/>
    <w:pPr/>
    <w:rPr/>
  </w:style>
  <w:style w:type="paragraph" w:styleId="Style49">
    <w:name w:val="Header"/>
    <w:basedOn w:val="Normal"/>
    <w:uiPriority w:val="99"/>
    <w:unhideWhenUsed/>
    <w:rsid w:val="00b5658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50">
    <w:name w:val="Footer"/>
    <w:basedOn w:val="Normal"/>
    <w:uiPriority w:val="99"/>
    <w:unhideWhenUsed/>
    <w:rsid w:val="00b5658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51" w:customStyle="1">
    <w:name w:val="Нормальный (таблица)"/>
    <w:basedOn w:val="Normal"/>
    <w:next w:val="Normal"/>
    <w:uiPriority w:val="99"/>
    <w:qFormat/>
    <w:rsid w:val="00ae3ca6"/>
    <w:pPr>
      <w:widowControl w:val="false"/>
      <w:suppressAutoHyphens w:val="false"/>
      <w:jc w:val="both"/>
    </w:pPr>
    <w:rPr>
      <w:rFonts w:ascii="Times New Roman CYR" w:hAnsi="Times New Roman CYR" w:eastAsia="" w:cs="Times New Roman CYR" w:eastAsiaTheme="minorEastAsia"/>
      <w:kern w:val="0"/>
      <w:lang w:eastAsia="en-US" w:bidi="ar-SA"/>
    </w:rPr>
  </w:style>
  <w:style w:type="paragraph" w:styleId="Style52" w:customStyle="1">
    <w:name w:val="Прижатый влево"/>
    <w:basedOn w:val="Normal"/>
    <w:next w:val="Normal"/>
    <w:uiPriority w:val="99"/>
    <w:qFormat/>
    <w:rsid w:val="00ae3ca6"/>
    <w:pPr>
      <w:widowControl w:val="false"/>
      <w:suppressAutoHyphens w:val="false"/>
    </w:pPr>
    <w:rPr>
      <w:rFonts w:ascii="Times New Roman CYR" w:hAnsi="Times New Roman CYR" w:eastAsia="" w:cs="Times New Roman CYR" w:eastAsiaTheme="minorEastAsia"/>
      <w:kern w:val="0"/>
      <w:lang w:eastAsia="en-US" w:bidi="ar-SA"/>
    </w:rPr>
  </w:style>
  <w:style w:type="paragraph" w:styleId="Style53">
    <w:name w:val="Footnote Text"/>
    <w:basedOn w:val="Normal"/>
    <w:uiPriority w:val="99"/>
    <w:semiHidden/>
    <w:unhideWhenUsed/>
    <w:rsid w:val="00ae3ca6"/>
    <w:pPr/>
    <w:rPr>
      <w:rFonts w:cs="Mangal"/>
      <w:sz w:val="20"/>
      <w:szCs w:val="18"/>
    </w:rPr>
  </w:style>
  <w:style w:type="paragraph" w:styleId="ConsPlusNonformat" w:customStyle="1">
    <w:name w:val="ConsPlusNonformat"/>
    <w:qFormat/>
    <w:rsid w:val="00e01057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ru-RU" w:bidi="ar-SA"/>
    </w:rPr>
  </w:style>
  <w:style w:type="paragraph" w:styleId="Standard" w:customStyle="1">
    <w:name w:val="Standard"/>
    <w:link w:val="Standard1"/>
    <w:qFormat/>
    <w:rsid w:val="00ee0ec5"/>
    <w:pPr>
      <w:widowControl/>
      <w:suppressAutoHyphens w:val="false"/>
      <w:bidi w:val="0"/>
      <w:spacing w:lineRule="auto" w:line="264" w:before="0" w:after="160"/>
      <w:ind w:firstLine="709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n-US" w:eastAsia="en-US" w:bidi="ar-SA"/>
    </w:rPr>
  </w:style>
  <w:style w:type="paragraph" w:styleId="CommentReference1" w:customStyle="1">
    <w:name w:val="Comment Reference1"/>
    <w:basedOn w:val="Normal"/>
    <w:link w:val="a5"/>
    <w:qFormat/>
    <w:rsid w:val="0066145d"/>
    <w:pPr>
      <w:widowControl w:val="false"/>
    </w:pPr>
    <w:rPr>
      <w:rFonts w:ascii="Calibri" w:hAnsi="Calibri" w:eastAsia="Calibri" w:cs="DejaVu Sans"/>
      <w:kern w:val="0"/>
      <w:sz w:val="16"/>
      <w:szCs w:val="16"/>
      <w:lang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a1619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9">
    <w:name w:val="Table Grid"/>
    <w:basedOn w:val="a1"/>
    <w:uiPriority w:val="39"/>
    <w:rsid w:val="005f79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cons/cgi/online.cgi?req=doc&amp;base=LAW&amp;n=210056&amp;rnd=242442.204758909&amp;dst=2620&amp;fld=134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FFEC-0C13-4537-93AE-772B7A6F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LibreOffice_project/40$Build-2</Application>
  <Pages>3</Pages>
  <Words>689</Words>
  <Characters>5222</Characters>
  <CharactersWithSpaces>6130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2023-03-16T12:10:00Z</cp:lastPrinted>
  <dcterms:created xsi:type="dcterms:W3CDTF">2023-07-27T10:20:00Z</dcterms:created>
  <dcterms:modified xsi:type="dcterms:W3CDTF">2023-10-27T17:39:38Z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